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26F7373A"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413840">
        <w:rPr>
          <w:rFonts w:cs="Arial"/>
          <w:b/>
          <w:bCs/>
          <w:sz w:val="24"/>
          <w:szCs w:val="24"/>
        </w:rPr>
        <w:t>7</w:t>
      </w:r>
      <w:r w:rsidR="0047381D">
        <w:rPr>
          <w:rFonts w:cs="Arial"/>
          <w:b/>
          <w:bCs/>
          <w:sz w:val="24"/>
          <w:szCs w:val="24"/>
        </w:rPr>
        <w:t>e</w:t>
      </w:r>
      <w:r w:rsidRPr="007D3E81">
        <w:rPr>
          <w:rFonts w:cs="Arial"/>
          <w:b/>
          <w:sz w:val="24"/>
          <w:szCs w:val="24"/>
        </w:rPr>
        <w:tab/>
      </w:r>
      <w:r w:rsidR="00D1670D" w:rsidRPr="00D1670D">
        <w:rPr>
          <w:b/>
          <w:i/>
          <w:noProof/>
          <w:sz w:val="28"/>
        </w:rPr>
        <w:t>R3-22</w:t>
      </w:r>
      <w:r w:rsidR="003F274A">
        <w:rPr>
          <w:b/>
          <w:i/>
          <w:noProof/>
          <w:sz w:val="28"/>
        </w:rPr>
        <w:t>4406</w:t>
      </w:r>
    </w:p>
    <w:p w14:paraId="4E122FAD" w14:textId="151F6DDD" w:rsidR="00BC66B9" w:rsidRDefault="00413840" w:rsidP="00BC66B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b/>
          <w:bCs/>
          <w:sz w:val="24"/>
        </w:rPr>
        <w:t>15</w:t>
      </w:r>
      <w:r w:rsidRPr="008D5EBF">
        <w:rPr>
          <w:rFonts w:hint="eastAsia"/>
          <w:b/>
          <w:bCs/>
          <w:sz w:val="24"/>
          <w:vertAlign w:val="superscript"/>
          <w:lang w:eastAsia="zh-CN"/>
        </w:rPr>
        <w:t>t</w:t>
      </w:r>
      <w:r w:rsidRPr="008D5EBF">
        <w:rPr>
          <w:b/>
          <w:bCs/>
          <w:sz w:val="24"/>
          <w:vertAlign w:val="superscript"/>
          <w:lang w:eastAsia="zh-CN"/>
        </w:rPr>
        <w:t>h</w:t>
      </w:r>
      <w:r>
        <w:rPr>
          <w:b/>
          <w:bCs/>
          <w:sz w:val="24"/>
          <w:lang w:eastAsia="zh-CN"/>
        </w:rPr>
        <w:t xml:space="preserve"> – 24</w:t>
      </w:r>
      <w:r w:rsidRPr="008D5EBF">
        <w:rPr>
          <w:b/>
          <w:bCs/>
          <w:sz w:val="24"/>
          <w:vertAlign w:val="superscript"/>
          <w:lang w:eastAsia="zh-CN"/>
        </w:rPr>
        <w:t>th</w:t>
      </w:r>
      <w:r>
        <w:rPr>
          <w:b/>
          <w:bCs/>
          <w:sz w:val="24"/>
          <w:lang w:eastAsia="zh-CN"/>
        </w:rPr>
        <w:t xml:space="preserve"> August</w:t>
      </w:r>
      <w:r w:rsidRPr="00143EEA">
        <w:rPr>
          <w:b/>
          <w:bCs/>
          <w:sz w:val="24"/>
        </w:rPr>
        <w:t xml:space="preserve"> 202</w:t>
      </w:r>
      <w:r>
        <w:rPr>
          <w:b/>
          <w:bCs/>
          <w:sz w:val="24"/>
        </w:rPr>
        <w:t>2</w:t>
      </w:r>
    </w:p>
    <w:p w14:paraId="5977401F" w14:textId="77777777" w:rsidR="00945A08" w:rsidRPr="00DC3911" w:rsidRDefault="00945A08" w:rsidP="00246389">
      <w:pPr>
        <w:pStyle w:val="ac"/>
        <w:rPr>
          <w:rFonts w:eastAsiaTheme="minorEastAsia"/>
          <w:lang w:eastAsia="zh-CN"/>
        </w:rPr>
      </w:pPr>
    </w:p>
    <w:p w14:paraId="061B5772" w14:textId="4B47925B"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D1670D" w:rsidRPr="00D1670D">
        <w:rPr>
          <w:rFonts w:ascii="Arial" w:hAnsi="Arial" w:cs="Arial"/>
          <w:b/>
          <w:bCs/>
          <w:sz w:val="24"/>
          <w:lang w:val="en-US"/>
        </w:rPr>
        <w:t>9.</w:t>
      </w:r>
      <w:r w:rsidR="00390991">
        <w:rPr>
          <w:rFonts w:ascii="Arial" w:hAnsi="Arial" w:cs="Arial"/>
          <w:b/>
          <w:bCs/>
          <w:sz w:val="24"/>
          <w:lang w:val="en-US"/>
        </w:rPr>
        <w:t>2.7</w:t>
      </w:r>
      <w:proofErr w:type="gramEnd"/>
    </w:p>
    <w:p w14:paraId="61F6732C" w14:textId="3E8A3014"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bookmarkEnd w:id="0"/>
      <w:bookmarkEnd w:id="1"/>
      <w:bookmarkEnd w:id="2"/>
      <w:bookmarkEnd w:id="3"/>
      <w:proofErr w:type="gramEnd"/>
    </w:p>
    <w:p w14:paraId="46AD591E" w14:textId="44F8F87C" w:rsidR="00283E0E" w:rsidRPr="002E76D7" w:rsidRDefault="00283E0E" w:rsidP="00283E0E">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0C6077">
        <w:rPr>
          <w:rFonts w:ascii="Arial" w:hAnsi="Arial" w:cs="Arial"/>
          <w:b/>
          <w:bCs/>
          <w:sz w:val="24"/>
          <w:lang w:val="en-US"/>
        </w:rPr>
        <w:t>F1-</w:t>
      </w:r>
      <w:r w:rsidR="000C6077" w:rsidRPr="000C6077">
        <w:rPr>
          <w:rFonts w:ascii="Arial" w:hAnsi="Arial" w:cs="Arial" w:hint="eastAsia"/>
          <w:b/>
          <w:bCs/>
          <w:sz w:val="24"/>
          <w:lang w:val="en-US"/>
        </w:rPr>
        <w:t>U</w:t>
      </w:r>
      <w:r w:rsidR="000C6077">
        <w:rPr>
          <w:rFonts w:ascii="Arial" w:hAnsi="Arial" w:cs="Arial"/>
          <w:b/>
          <w:bCs/>
          <w:sz w:val="24"/>
          <w:lang w:val="en-US"/>
        </w:rPr>
        <w:t xml:space="preserve"> tunnels related issues</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24EFBF7B" w14:textId="77777777" w:rsidR="00AF0674" w:rsidRDefault="00AF0674" w:rsidP="00AF0674">
      <w:pPr>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 following issues are discussed in this contribution:</w:t>
      </w:r>
    </w:p>
    <w:p w14:paraId="0D55FC73" w14:textId="3BA4C506" w:rsidR="00253531" w:rsidRPr="00253531" w:rsidRDefault="00253531" w:rsidP="00AF0674">
      <w:pPr>
        <w:pStyle w:val="B1"/>
        <w:spacing w:afterLines="50"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00AF0674">
        <w:rPr>
          <w:rFonts w:ascii="Arial" w:eastAsiaTheme="minorEastAsia" w:hAnsi="Arial" w:cs="Arial"/>
          <w:shd w:val="clear" w:color="auto" w:fill="FFFFFF"/>
          <w:lang w:eastAsia="zh-CN"/>
        </w:rPr>
        <w:t>support RRC based MRB bearer type change between gNB-CU and gNB-</w:t>
      </w:r>
      <w:r w:rsidR="00403430">
        <w:rPr>
          <w:rFonts w:ascii="Arial" w:eastAsiaTheme="minorEastAsia" w:hAnsi="Arial" w:cs="Arial"/>
          <w:shd w:val="clear" w:color="auto" w:fill="FFFFFF"/>
          <w:lang w:eastAsia="zh-CN"/>
        </w:rPr>
        <w:t>DU.</w:t>
      </w:r>
    </w:p>
    <w:p w14:paraId="6FF9D745" w14:textId="08895460" w:rsidR="00AF0674" w:rsidRDefault="00253531" w:rsidP="00AF0674">
      <w:pPr>
        <w:pStyle w:val="B1"/>
        <w:spacing w:afterLines="50" w:after="120"/>
        <w:rPr>
          <w:rFonts w:ascii="Arial" w:eastAsiaTheme="minorEastAsia" w:hAnsi="Arial" w:cs="Arial"/>
          <w:shd w:val="clear" w:color="auto" w:fill="FFFFFF"/>
          <w:lang w:eastAsia="zh-CN"/>
        </w:rPr>
      </w:pPr>
      <w:r w:rsidRPr="00253531">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00AF0674">
        <w:rPr>
          <w:rFonts w:ascii="Arial" w:eastAsiaTheme="minorEastAsia" w:hAnsi="Arial" w:cs="Arial"/>
          <w:shd w:val="clear" w:color="auto" w:fill="FFFFFF"/>
          <w:lang w:eastAsia="zh-CN"/>
        </w:rPr>
        <w:t xml:space="preserve">F1-U tunnel for forwarding </w:t>
      </w:r>
      <w:r w:rsidR="00403430">
        <w:rPr>
          <w:rFonts w:ascii="Arial" w:eastAsiaTheme="minorEastAsia" w:hAnsi="Arial" w:cs="Arial"/>
          <w:shd w:val="clear" w:color="auto" w:fill="FFFFFF"/>
          <w:lang w:eastAsia="zh-CN"/>
        </w:rPr>
        <w:t>data.</w:t>
      </w:r>
    </w:p>
    <w:p w14:paraId="36C29195" w14:textId="6DAB156B" w:rsidR="00253531" w:rsidRPr="00253531" w:rsidRDefault="00AF0674" w:rsidP="00AF0674">
      <w:pPr>
        <w:pStyle w:val="B1"/>
        <w:spacing w:afterLines="50" w:after="12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t xml:space="preserve">the gNB-CU </w:t>
      </w:r>
      <w:r w:rsidR="00403430">
        <w:rPr>
          <w:rFonts w:ascii="Arial" w:eastAsiaTheme="minorEastAsia" w:hAnsi="Arial" w:cs="Arial"/>
          <w:shd w:val="clear" w:color="auto" w:fill="FFFFFF"/>
          <w:lang w:eastAsia="zh-CN"/>
        </w:rPr>
        <w:t xml:space="preserve">can </w:t>
      </w:r>
      <w:r>
        <w:rPr>
          <w:rFonts w:ascii="Arial" w:eastAsiaTheme="minorEastAsia" w:hAnsi="Arial" w:cs="Arial"/>
          <w:shd w:val="clear" w:color="auto" w:fill="FFFFFF"/>
          <w:lang w:eastAsia="zh-CN"/>
        </w:rPr>
        <w:t>request the F1</w:t>
      </w:r>
      <w:r w:rsidR="0098604F">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U tunnel for PTP retransmission in UE CONTEXT MODIFICATION REQUEST message</w:t>
      </w:r>
      <w:r w:rsidR="00253531" w:rsidRPr="00253531">
        <w:rPr>
          <w:rFonts w:ascii="Arial" w:eastAsiaTheme="minorEastAsia" w:hAnsi="Arial" w:cs="Arial" w:hint="eastAsia"/>
          <w:shd w:val="clear" w:color="auto" w:fill="FFFFFF"/>
          <w:lang w:eastAsia="zh-CN"/>
        </w:rPr>
        <w:t>.</w:t>
      </w:r>
    </w:p>
    <w:p w14:paraId="7D3FE11E" w14:textId="3CF3A0B9"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2626C169" w14:textId="6512ED44" w:rsidR="00437B87" w:rsidRDefault="00437B87" w:rsidP="00437B87">
      <w:pPr>
        <w:spacing w:after="60"/>
        <w:rPr>
          <w:rFonts w:ascii="Arial" w:eastAsiaTheme="minorEastAsia" w:hAnsi="Arial" w:cs="Arial"/>
          <w:b/>
          <w:bCs/>
          <w:color w:val="000000"/>
          <w:u w:val="single"/>
          <w:shd w:val="clear" w:color="auto" w:fill="FFFFFF"/>
          <w:lang w:eastAsia="zh-CN"/>
        </w:rPr>
      </w:pPr>
      <w:r w:rsidRPr="000B34B9">
        <w:rPr>
          <w:rFonts w:ascii="Arial" w:eastAsiaTheme="minorEastAsia" w:hAnsi="Arial" w:cs="Arial" w:hint="eastAsia"/>
          <w:b/>
          <w:bCs/>
          <w:color w:val="000000"/>
          <w:u w:val="single"/>
          <w:shd w:val="clear" w:color="auto" w:fill="FFFFFF"/>
          <w:lang w:eastAsia="zh-CN"/>
        </w:rPr>
        <w:t>D</w:t>
      </w:r>
      <w:r w:rsidRPr="000B34B9">
        <w:rPr>
          <w:rFonts w:ascii="Arial" w:eastAsiaTheme="minorEastAsia" w:hAnsi="Arial" w:cs="Arial"/>
          <w:b/>
          <w:bCs/>
          <w:color w:val="000000"/>
          <w:u w:val="single"/>
          <w:shd w:val="clear" w:color="auto" w:fill="FFFFFF"/>
          <w:lang w:eastAsia="zh-CN"/>
        </w:rPr>
        <w:t xml:space="preserve">ecision of </w:t>
      </w:r>
      <w:r w:rsidR="00AF0674">
        <w:rPr>
          <w:rFonts w:ascii="Arial" w:eastAsiaTheme="minorEastAsia" w:hAnsi="Arial" w:cs="Arial"/>
          <w:b/>
          <w:bCs/>
          <w:color w:val="000000"/>
          <w:u w:val="single"/>
          <w:shd w:val="clear" w:color="auto" w:fill="FFFFFF"/>
          <w:lang w:eastAsia="zh-CN"/>
        </w:rPr>
        <w:t>MRB</w:t>
      </w:r>
      <w:r w:rsidRPr="000B34B9">
        <w:rPr>
          <w:rFonts w:ascii="Arial" w:eastAsiaTheme="minorEastAsia" w:hAnsi="Arial" w:cs="Arial"/>
          <w:b/>
          <w:bCs/>
          <w:color w:val="000000"/>
          <w:u w:val="single"/>
          <w:shd w:val="clear" w:color="auto" w:fill="FFFFFF"/>
          <w:lang w:eastAsia="zh-CN"/>
        </w:rPr>
        <w:t xml:space="preserve"> bearer type </w:t>
      </w:r>
    </w:p>
    <w:p w14:paraId="5D1CBBDE" w14:textId="04E4CEF2" w:rsidR="00437B87" w:rsidRDefault="00437B87" w:rsidP="00437B87">
      <w:pPr>
        <w:spacing w:after="60"/>
        <w:rPr>
          <w:rFonts w:ascii="Arial" w:eastAsiaTheme="minorEastAsia" w:hAnsi="Arial" w:cs="Arial"/>
          <w:shd w:val="clear" w:color="auto" w:fill="FFFFFF"/>
          <w:lang w:eastAsia="zh-CN"/>
        </w:rPr>
      </w:pPr>
      <w:r w:rsidRPr="00437B87">
        <w:rPr>
          <w:rFonts w:ascii="Arial" w:eastAsiaTheme="minorEastAsia" w:hAnsi="Arial" w:cs="Arial" w:hint="eastAsia"/>
          <w:shd w:val="clear" w:color="auto" w:fill="FFFFFF"/>
          <w:lang w:eastAsia="zh-CN"/>
        </w:rPr>
        <w:t>Ac</w:t>
      </w:r>
      <w:r w:rsidRPr="00437B87">
        <w:rPr>
          <w:rFonts w:ascii="Arial" w:eastAsiaTheme="minorEastAsia" w:hAnsi="Arial" w:cs="Arial"/>
          <w:shd w:val="clear" w:color="auto" w:fill="FFFFFF"/>
          <w:lang w:eastAsia="zh-CN"/>
        </w:rPr>
        <w:t>cording to RAN2’s agreements</w:t>
      </w:r>
      <w:r>
        <w:rPr>
          <w:rFonts w:ascii="Arial" w:eastAsiaTheme="minorEastAsia" w:hAnsi="Arial" w:cs="Arial"/>
          <w:shd w:val="clear" w:color="auto" w:fill="FFFFFF"/>
          <w:lang w:eastAsia="zh-CN"/>
        </w:rPr>
        <w:t xml:space="preserve"> and as specified in TS 38.300, the MRB type includes split MRB, PTP only MRB and PTM only MRB:</w:t>
      </w:r>
    </w:p>
    <w:p w14:paraId="59B356E5" w14:textId="6CA55C1B" w:rsidR="00437B87" w:rsidRPr="00437B87" w:rsidRDefault="00437B87" w:rsidP="00437B87">
      <w:pPr>
        <w:pStyle w:val="B1"/>
        <w:rPr>
          <w:rFonts w:ascii="Arial" w:eastAsiaTheme="minorEastAsia" w:hAnsi="Arial" w:cs="Arial"/>
          <w:shd w:val="clear" w:color="auto" w:fill="FFFFFF"/>
          <w:lang w:eastAsia="zh-CN"/>
        </w:rPr>
      </w:pPr>
      <w:r w:rsidRPr="00437B87">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For </w:t>
      </w:r>
      <w:r w:rsidRPr="00437B87">
        <w:rPr>
          <w:rFonts w:ascii="Arial" w:eastAsiaTheme="minorEastAsia" w:hAnsi="Arial" w:cs="Arial" w:hint="eastAsia"/>
          <w:shd w:val="clear" w:color="auto" w:fill="FFFFFF"/>
          <w:lang w:eastAsia="zh-CN"/>
        </w:rPr>
        <w:t>a m</w:t>
      </w:r>
      <w:r w:rsidRPr="00437B87">
        <w:rPr>
          <w:rFonts w:ascii="Arial" w:eastAsiaTheme="minorEastAsia" w:hAnsi="Arial" w:cs="Arial"/>
          <w:shd w:val="clear" w:color="auto" w:fill="FFFFFF"/>
          <w:lang w:eastAsia="zh-CN"/>
        </w:rPr>
        <w:t xml:space="preserve">ulticast session, </w:t>
      </w:r>
      <w:r w:rsidRPr="00437B87">
        <w:rPr>
          <w:rFonts w:ascii="Arial" w:eastAsiaTheme="minorEastAsia" w:hAnsi="Arial" w:cs="Arial" w:hint="eastAsia"/>
          <w:shd w:val="clear" w:color="auto" w:fill="FFFFFF"/>
          <w:lang w:eastAsia="zh-CN"/>
        </w:rPr>
        <w:t xml:space="preserve">gNB provides one or more </w:t>
      </w:r>
      <w:r w:rsidRPr="00437B87">
        <w:rPr>
          <w:rFonts w:ascii="Arial" w:eastAsiaTheme="minorEastAsia" w:hAnsi="Arial" w:cs="Arial"/>
          <w:shd w:val="clear" w:color="auto" w:fill="FFFFFF"/>
          <w:lang w:eastAsia="zh-CN"/>
        </w:rPr>
        <w:t>of the following</w:t>
      </w:r>
      <w:r w:rsidRPr="00437B87">
        <w:rPr>
          <w:rFonts w:ascii="Arial" w:eastAsiaTheme="minorEastAsia" w:hAnsi="Arial" w:cs="Arial" w:hint="eastAsia"/>
          <w:shd w:val="clear" w:color="auto" w:fill="FFFFFF"/>
          <w:lang w:eastAsia="zh-CN"/>
        </w:rPr>
        <w:t xml:space="preserve"> </w:t>
      </w:r>
      <w:proofErr w:type="gramStart"/>
      <w:r w:rsidRPr="00437B87">
        <w:rPr>
          <w:rFonts w:ascii="Arial" w:eastAsiaTheme="minorEastAsia" w:hAnsi="Arial" w:cs="Arial" w:hint="eastAsia"/>
          <w:shd w:val="clear" w:color="auto" w:fill="FFFFFF"/>
          <w:lang w:eastAsia="zh-CN"/>
        </w:rPr>
        <w:t>multicast</w:t>
      </w:r>
      <w:proofErr w:type="gramEnd"/>
      <w:r w:rsidRPr="00437B87">
        <w:rPr>
          <w:rFonts w:ascii="Arial" w:eastAsiaTheme="minorEastAsia" w:hAnsi="Arial" w:cs="Arial"/>
          <w:shd w:val="clear" w:color="auto" w:fill="FFFFFF"/>
          <w:lang w:eastAsia="zh-CN"/>
        </w:rPr>
        <w:t xml:space="preserve"> MRB configuration</w:t>
      </w:r>
      <w:r w:rsidRPr="00437B87">
        <w:rPr>
          <w:rFonts w:ascii="Arial" w:eastAsiaTheme="minorEastAsia" w:hAnsi="Arial" w:cs="Arial" w:hint="eastAsia"/>
          <w:shd w:val="clear" w:color="auto" w:fill="FFFFFF"/>
          <w:lang w:eastAsia="zh-CN"/>
        </w:rPr>
        <w:t>(</w:t>
      </w:r>
      <w:r w:rsidRPr="00437B87">
        <w:rPr>
          <w:rFonts w:ascii="Arial" w:eastAsiaTheme="minorEastAsia" w:hAnsi="Arial" w:cs="Arial"/>
          <w:shd w:val="clear" w:color="auto" w:fill="FFFFFF"/>
          <w:lang w:eastAsia="zh-CN"/>
        </w:rPr>
        <w:t>s</w:t>
      </w:r>
      <w:r w:rsidRPr="00437B87">
        <w:rPr>
          <w:rFonts w:ascii="Arial" w:eastAsiaTheme="minorEastAsia" w:hAnsi="Arial" w:cs="Arial" w:hint="eastAsia"/>
          <w:shd w:val="clear" w:color="auto" w:fill="FFFFFF"/>
          <w:lang w:eastAsia="zh-CN"/>
        </w:rPr>
        <w:t>)</w:t>
      </w:r>
      <w:r w:rsidRPr="00437B87">
        <w:rPr>
          <w:rFonts w:ascii="Arial" w:eastAsiaTheme="minorEastAsia" w:hAnsi="Arial" w:cs="Arial"/>
          <w:shd w:val="clear" w:color="auto" w:fill="FFFFFF"/>
          <w:lang w:eastAsia="zh-CN"/>
        </w:rPr>
        <w:t xml:space="preserve"> </w:t>
      </w:r>
      <w:r w:rsidRPr="00437B87">
        <w:rPr>
          <w:rFonts w:ascii="Arial" w:eastAsiaTheme="minorEastAsia" w:hAnsi="Arial" w:cs="Arial" w:hint="eastAsia"/>
          <w:shd w:val="clear" w:color="auto" w:fill="FFFFFF"/>
          <w:lang w:eastAsia="zh-CN"/>
        </w:rPr>
        <w:t>to</w:t>
      </w:r>
      <w:r w:rsidRPr="00437B87">
        <w:rPr>
          <w:rFonts w:ascii="Arial" w:eastAsiaTheme="minorEastAsia" w:hAnsi="Arial" w:cs="Arial"/>
          <w:shd w:val="clear" w:color="auto" w:fill="FFFFFF"/>
          <w:lang w:eastAsia="zh-CN"/>
        </w:rPr>
        <w:t xml:space="preserve"> the UE via dedicated RRC signalling:</w:t>
      </w:r>
    </w:p>
    <w:p w14:paraId="501972FF" w14:textId="4046F3BE"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 xml:space="preserve">Multicast MRB </w:t>
      </w:r>
      <w:proofErr w:type="gramStart"/>
      <w:r w:rsidRPr="00437B87">
        <w:rPr>
          <w:rFonts w:ascii="Arial" w:eastAsiaTheme="minorEastAsia" w:hAnsi="Arial" w:cs="Arial"/>
          <w:shd w:val="clear" w:color="auto" w:fill="FFFFFF"/>
          <w:lang w:eastAsia="zh-CN"/>
        </w:rPr>
        <w:t>with  DL</w:t>
      </w:r>
      <w:proofErr w:type="gramEnd"/>
      <w:r w:rsidRPr="00437B87">
        <w:rPr>
          <w:rFonts w:ascii="Arial" w:eastAsiaTheme="minorEastAsia" w:hAnsi="Arial" w:cs="Arial"/>
          <w:shd w:val="clear" w:color="auto" w:fill="FFFFFF"/>
          <w:lang w:eastAsia="zh-CN"/>
        </w:rPr>
        <w:t xml:space="preserve"> only RLC-UM or bidirectional RLC-UM configuration for PTP transmission;</w:t>
      </w:r>
    </w:p>
    <w:p w14:paraId="7B5D7860" w14:textId="40F44AE8"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RLC-AM entity configuration for PTP transmission;</w:t>
      </w:r>
    </w:p>
    <w:p w14:paraId="4BDFEF9D" w14:textId="1CDA7B97"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DL only RLC-UM entity for PTM transmission;</w:t>
      </w:r>
    </w:p>
    <w:p w14:paraId="68F833DF" w14:textId="73B16CA5"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two RLC-UM entities, one DL only RLC-UM entity for PTP transmission and the other DL only RLC-UM entity for PTM transmission;</w:t>
      </w:r>
    </w:p>
    <w:p w14:paraId="14EAEA0D" w14:textId="76D48D8D"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three RLC-UM entities, one DL RLC-UM entity and one UL RLC-UM entity for PTP transmission and the other DL only RLC-UM entity for PTM transmission;</w:t>
      </w:r>
    </w:p>
    <w:p w14:paraId="1321A7C0" w14:textId="7DB07601" w:rsidR="00437B87" w:rsidRPr="00437B87" w:rsidRDefault="00437B87" w:rsidP="00437B87">
      <w:pPr>
        <w:pStyle w:val="B2"/>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437B87">
        <w:rPr>
          <w:rFonts w:ascii="Arial" w:eastAsiaTheme="minorEastAsia" w:hAnsi="Arial" w:cs="Arial"/>
          <w:shd w:val="clear" w:color="auto" w:fill="FFFFFF"/>
          <w:lang w:eastAsia="zh-CN"/>
        </w:rPr>
        <w:t>Multicast MRB with two RLC entities, one RLC-AM entity for PTP transmission and the other DL only RLC-UM entity for PTM transmission.</w:t>
      </w:r>
    </w:p>
    <w:p w14:paraId="0D2D3EFB" w14:textId="3BBB3712" w:rsidR="00437B87" w:rsidRPr="00437B87" w:rsidRDefault="00437B87" w:rsidP="00437B87">
      <w:pPr>
        <w:pStyle w:val="B1"/>
        <w:rPr>
          <w:rFonts w:ascii="Arial" w:eastAsiaTheme="minorEastAsia" w:hAnsi="Arial" w:cs="Arial"/>
          <w:shd w:val="clear" w:color="auto" w:fill="FFFFFF"/>
          <w:lang w:eastAsia="zh-CN"/>
        </w:rPr>
      </w:pPr>
      <w:r w:rsidRPr="00437B87">
        <w:rPr>
          <w:rFonts w:ascii="Arial" w:eastAsiaTheme="minorEastAsia" w:hAnsi="Arial" w:cs="Arial" w:hint="eastAsia"/>
          <w:shd w:val="clear" w:color="auto" w:fill="FFFFFF"/>
          <w:lang w:eastAsia="zh-CN"/>
        </w:rPr>
        <w:t>-</w:t>
      </w:r>
      <w:r w:rsidRPr="00437B87">
        <w:rPr>
          <w:rFonts w:ascii="Arial" w:eastAsiaTheme="minorEastAsia" w:hAnsi="Arial" w:cs="Arial" w:hint="eastAsia"/>
          <w:shd w:val="clear" w:color="auto" w:fill="FFFFFF"/>
          <w:lang w:eastAsia="zh-CN"/>
        </w:rPr>
        <w:tab/>
      </w:r>
      <w:r w:rsidRPr="00437B87">
        <w:rPr>
          <w:rFonts w:ascii="Arial" w:eastAsiaTheme="minorEastAsia" w:hAnsi="Arial" w:cs="Arial"/>
          <w:shd w:val="clear" w:color="auto" w:fill="FFFFFF"/>
          <w:lang w:eastAsia="zh-CN"/>
        </w:rPr>
        <w:t xml:space="preserve">For </w:t>
      </w:r>
      <w:r w:rsidRPr="00437B87">
        <w:rPr>
          <w:rFonts w:ascii="Arial" w:eastAsiaTheme="minorEastAsia" w:hAnsi="Arial" w:cs="Arial" w:hint="eastAsia"/>
          <w:shd w:val="clear" w:color="auto" w:fill="FFFFFF"/>
          <w:lang w:eastAsia="zh-CN"/>
        </w:rPr>
        <w:t>a m</w:t>
      </w:r>
      <w:r w:rsidRPr="00437B87">
        <w:rPr>
          <w:rFonts w:ascii="Arial" w:eastAsiaTheme="minorEastAsia" w:hAnsi="Arial" w:cs="Arial"/>
          <w:shd w:val="clear" w:color="auto" w:fill="FFFFFF"/>
          <w:lang w:eastAsia="zh-CN"/>
        </w:rPr>
        <w:t xml:space="preserve">ulticast session, </w:t>
      </w:r>
      <w:r w:rsidRPr="00437B87">
        <w:rPr>
          <w:rFonts w:ascii="Arial" w:eastAsiaTheme="minorEastAsia" w:hAnsi="Arial" w:cs="Arial" w:hint="eastAsia"/>
          <w:shd w:val="clear" w:color="auto" w:fill="FFFFFF"/>
          <w:lang w:eastAsia="zh-CN"/>
        </w:rPr>
        <w:t xml:space="preserve">gNB may change the </w:t>
      </w:r>
      <w:r w:rsidRPr="00437B87">
        <w:rPr>
          <w:rFonts w:ascii="Arial" w:eastAsiaTheme="minorEastAsia" w:hAnsi="Arial" w:cs="Arial"/>
          <w:shd w:val="clear" w:color="auto" w:fill="FFFFFF"/>
          <w:lang w:eastAsia="zh-CN"/>
        </w:rPr>
        <w:t>MRB type</w:t>
      </w:r>
      <w:r w:rsidRPr="00437B87">
        <w:rPr>
          <w:rFonts w:ascii="Arial" w:eastAsiaTheme="minorEastAsia" w:hAnsi="Arial" w:cs="Arial" w:hint="eastAsia"/>
          <w:shd w:val="clear" w:color="auto" w:fill="FFFFFF"/>
          <w:lang w:eastAsia="zh-CN"/>
        </w:rPr>
        <w:t xml:space="preserve"> using RRC </w:t>
      </w:r>
      <w:r w:rsidRPr="00437B87">
        <w:rPr>
          <w:rFonts w:ascii="Arial" w:eastAsiaTheme="minorEastAsia" w:hAnsi="Arial" w:cs="Arial"/>
          <w:shd w:val="clear" w:color="auto" w:fill="FFFFFF"/>
          <w:lang w:eastAsia="zh-CN"/>
        </w:rPr>
        <w:t>signalling.</w:t>
      </w:r>
    </w:p>
    <w:p w14:paraId="1CC43D5B" w14:textId="77777777" w:rsidR="00202C24" w:rsidRDefault="00AF0674" w:rsidP="002E2975">
      <w:pPr>
        <w:spacing w:after="60"/>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A</w:t>
      </w:r>
      <w:r>
        <w:rPr>
          <w:rFonts w:ascii="Arial" w:eastAsiaTheme="minorEastAsia" w:hAnsi="Arial" w:cs="Arial"/>
          <w:shd w:val="clear" w:color="auto" w:fill="FFFFFF"/>
          <w:lang w:eastAsia="zh-CN"/>
        </w:rPr>
        <w:t xml:space="preserve">ccording to RAN2’s spec, the gNB-CU needs to be aware of the MRB bearer type for providing PDCP configuration. </w:t>
      </w:r>
    </w:p>
    <w:p w14:paraId="37D6ACD7" w14:textId="2F729B2F" w:rsidR="00437B87" w:rsidRDefault="002E2975" w:rsidP="002E2975">
      <w:pPr>
        <w:spacing w:after="60"/>
        <w:rPr>
          <w:rFonts w:ascii="Arial" w:eastAsiaTheme="minorEastAsia" w:hAnsi="Arial" w:cs="Arial"/>
          <w:shd w:val="clear" w:color="auto" w:fill="FFFFFF"/>
          <w:lang w:eastAsia="zh-CN"/>
        </w:rPr>
      </w:pPr>
      <w:r w:rsidRPr="002E2975">
        <w:rPr>
          <w:rFonts w:ascii="Arial" w:eastAsiaTheme="minorEastAsia" w:hAnsi="Arial" w:cs="Arial"/>
          <w:shd w:val="clear" w:color="auto" w:fill="FFFFFF"/>
          <w:lang w:eastAsia="zh-CN"/>
        </w:rPr>
        <w:t xml:space="preserve">Since the </w:t>
      </w:r>
      <w:r>
        <w:rPr>
          <w:rFonts w:ascii="Arial" w:eastAsiaTheme="minorEastAsia" w:hAnsi="Arial" w:cs="Arial"/>
          <w:shd w:val="clear" w:color="auto" w:fill="FFFFFF"/>
          <w:lang w:eastAsia="zh-CN"/>
        </w:rPr>
        <w:t xml:space="preserve">MRB type is configured by RRC signalling, </w:t>
      </w:r>
      <w:r w:rsidR="00437B87">
        <w:rPr>
          <w:rFonts w:ascii="Arial" w:eastAsiaTheme="minorEastAsia" w:hAnsi="Arial" w:cs="Arial"/>
          <w:shd w:val="clear" w:color="auto" w:fill="FFFFFF"/>
          <w:lang w:eastAsia="zh-CN"/>
        </w:rPr>
        <w:t>it is straight forwards that the gNB-CU makes the decision</w:t>
      </w:r>
      <w:r w:rsidR="00AF0674">
        <w:rPr>
          <w:rFonts w:ascii="Arial" w:eastAsiaTheme="minorEastAsia" w:hAnsi="Arial" w:cs="Arial"/>
          <w:shd w:val="clear" w:color="auto" w:fill="FFFFFF"/>
          <w:lang w:eastAsia="zh-CN"/>
        </w:rPr>
        <w:t xml:space="preserve">. </w:t>
      </w:r>
      <w:r w:rsidR="00437B87">
        <w:rPr>
          <w:rFonts w:ascii="Arial" w:eastAsiaTheme="minorEastAsia" w:hAnsi="Arial" w:cs="Arial"/>
          <w:shd w:val="clear" w:color="auto" w:fill="FFFFFF"/>
          <w:lang w:eastAsia="zh-CN"/>
        </w:rPr>
        <w:t>When gNB-CU decides to change the MRB bearer type, the gNB-CU needs to indicate the requested MRB bearer type to the gNB-DU so that the gNB-DU can provide corresponding L2/L1 configuration parameters.</w:t>
      </w:r>
      <w:r>
        <w:rPr>
          <w:rFonts w:ascii="Arial" w:eastAsiaTheme="minorEastAsia" w:hAnsi="Arial" w:cs="Arial"/>
          <w:shd w:val="clear" w:color="auto" w:fill="FFFFFF"/>
          <w:lang w:eastAsia="zh-CN"/>
        </w:rPr>
        <w:t xml:space="preserve"> Since the MRB type configuration is per UE basis, the gNB-CU needs to indicate the requested MRB bearer type to the gNB-DU </w:t>
      </w:r>
      <w:r>
        <w:rPr>
          <w:rFonts w:ascii="Arial" w:eastAsiaTheme="minorEastAsia" w:hAnsi="Arial" w:cs="Arial" w:hint="eastAsia"/>
          <w:shd w:val="clear" w:color="auto" w:fill="FFFFFF"/>
          <w:lang w:eastAsia="zh-CN"/>
        </w:rPr>
        <w:t>in</w:t>
      </w:r>
      <w:r>
        <w:rPr>
          <w:rFonts w:ascii="Arial" w:eastAsiaTheme="minorEastAsia" w:hAnsi="Arial" w:cs="Arial"/>
          <w:shd w:val="clear" w:color="auto" w:fill="FFFFFF"/>
          <w:lang w:eastAsia="zh-CN"/>
        </w:rPr>
        <w:t xml:space="preserve"> UE associated signalling </w:t>
      </w:r>
      <w:proofErr w:type="gramStart"/>
      <w:r>
        <w:rPr>
          <w:rFonts w:ascii="Arial" w:eastAsiaTheme="minorEastAsia" w:hAnsi="Arial" w:cs="Arial"/>
          <w:shd w:val="clear" w:color="auto" w:fill="FFFFFF"/>
          <w:lang w:eastAsia="zh-CN"/>
        </w:rPr>
        <w:t>i.e.</w:t>
      </w:r>
      <w:proofErr w:type="gramEnd"/>
      <w:r>
        <w:rPr>
          <w:rFonts w:ascii="Arial" w:eastAsiaTheme="minorEastAsia" w:hAnsi="Arial" w:cs="Arial"/>
          <w:shd w:val="clear" w:color="auto" w:fill="FFFFFF"/>
          <w:lang w:eastAsia="zh-CN"/>
        </w:rPr>
        <w:t xml:space="preserve"> </w:t>
      </w:r>
      <w:r w:rsidRPr="002E2975">
        <w:rPr>
          <w:rFonts w:ascii="Arial" w:eastAsiaTheme="minorEastAsia" w:hAnsi="Arial" w:cs="Arial"/>
          <w:shd w:val="clear" w:color="auto" w:fill="FFFFFF"/>
          <w:lang w:eastAsia="zh-CN"/>
        </w:rPr>
        <w:t>UE Context Management related messages</w:t>
      </w:r>
      <w:r>
        <w:rPr>
          <w:rFonts w:ascii="Arial" w:eastAsiaTheme="minorEastAsia" w:hAnsi="Arial" w:cs="Arial"/>
          <w:shd w:val="clear" w:color="auto" w:fill="FFFFFF"/>
          <w:lang w:eastAsia="zh-CN"/>
        </w:rPr>
        <w:t xml:space="preserve">. </w:t>
      </w:r>
    </w:p>
    <w:p w14:paraId="41B189D3" w14:textId="13855F55" w:rsidR="00437B87" w:rsidRPr="000B34B9" w:rsidRDefault="002E2975" w:rsidP="00437B87">
      <w:pPr>
        <w:pStyle w:val="Proposal"/>
        <w:spacing w:before="60" w:after="60"/>
        <w:jc w:val="left"/>
        <w:rPr>
          <w:rFonts w:eastAsiaTheme="minorEastAsia" w:cs="Arial"/>
          <w:shd w:val="clear" w:color="auto" w:fill="FFFFFF"/>
        </w:rPr>
      </w:pPr>
      <w:r>
        <w:rPr>
          <w:rFonts w:eastAsiaTheme="minorEastAsia" w:cs="Arial"/>
          <w:shd w:val="clear" w:color="auto" w:fill="FFFFFF"/>
        </w:rPr>
        <w:t>To support</w:t>
      </w:r>
      <w:r w:rsidR="00437B87">
        <w:rPr>
          <w:rFonts w:eastAsiaTheme="minorEastAsia" w:cs="Arial"/>
          <w:shd w:val="clear" w:color="auto" w:fill="FFFFFF"/>
        </w:rPr>
        <w:t xml:space="preserve"> RRC based MRB bearer type </w:t>
      </w:r>
      <w:r>
        <w:rPr>
          <w:rFonts w:eastAsiaTheme="minorEastAsia" w:cs="Arial"/>
          <w:shd w:val="clear" w:color="auto" w:fill="FFFFFF"/>
        </w:rPr>
        <w:t>configuration</w:t>
      </w:r>
      <w:r w:rsidR="003150C0">
        <w:rPr>
          <w:rFonts w:eastAsiaTheme="minorEastAsia" w:cs="Arial"/>
          <w:shd w:val="clear" w:color="auto" w:fill="FFFFFF"/>
        </w:rPr>
        <w:t>,</w:t>
      </w:r>
      <w:r>
        <w:rPr>
          <w:rFonts w:eastAsiaTheme="minorEastAsia" w:cs="Arial"/>
          <w:shd w:val="clear" w:color="auto" w:fill="FFFFFF"/>
        </w:rPr>
        <w:t xml:space="preserve"> </w:t>
      </w:r>
      <w:r w:rsidR="00437B87">
        <w:rPr>
          <w:rFonts w:eastAsiaTheme="minorEastAsia" w:cs="Arial"/>
          <w:shd w:val="clear" w:color="auto" w:fill="FFFFFF"/>
        </w:rPr>
        <w:t>gNB-CU indicates the requested MRB bearer type</w:t>
      </w:r>
      <w:r>
        <w:rPr>
          <w:rFonts w:eastAsiaTheme="minorEastAsia" w:cs="Arial"/>
          <w:shd w:val="clear" w:color="auto" w:fill="FFFFFF"/>
        </w:rPr>
        <w:t xml:space="preserve"> (split MRB, PTP only MRB or PTM only MRB)</w:t>
      </w:r>
      <w:r w:rsidR="00437B87">
        <w:rPr>
          <w:rFonts w:eastAsiaTheme="minorEastAsia" w:cs="Arial"/>
          <w:shd w:val="clear" w:color="auto" w:fill="FFFFFF"/>
        </w:rPr>
        <w:t xml:space="preserve"> to gNB-DU</w:t>
      </w:r>
      <w:r>
        <w:rPr>
          <w:rFonts w:eastAsiaTheme="minorEastAsia" w:cs="Arial"/>
          <w:shd w:val="clear" w:color="auto" w:fill="FFFFFF"/>
        </w:rPr>
        <w:t xml:space="preserve"> in UE associated signalling, </w:t>
      </w:r>
      <w:proofErr w:type="gramStart"/>
      <w:r>
        <w:rPr>
          <w:rFonts w:eastAsiaTheme="minorEastAsia" w:cs="Arial"/>
          <w:shd w:val="clear" w:color="auto" w:fill="FFFFFF"/>
        </w:rPr>
        <w:t>i.e.</w:t>
      </w:r>
      <w:proofErr w:type="gramEnd"/>
      <w:r>
        <w:rPr>
          <w:rFonts w:eastAsiaTheme="minorEastAsia" w:cs="Arial"/>
          <w:shd w:val="clear" w:color="auto" w:fill="FFFFFF"/>
        </w:rPr>
        <w:t xml:space="preserve"> </w:t>
      </w:r>
      <w:r w:rsidRPr="002E2975">
        <w:rPr>
          <w:rFonts w:eastAsiaTheme="minorEastAsia" w:cs="Arial"/>
          <w:shd w:val="clear" w:color="auto" w:fill="FFFFFF"/>
        </w:rPr>
        <w:t>UE Context Management related messages</w:t>
      </w:r>
      <w:r w:rsidR="00437B87">
        <w:rPr>
          <w:rFonts w:eastAsiaTheme="minorEastAsia" w:cs="Arial"/>
          <w:shd w:val="clear" w:color="auto" w:fill="FFFFFF"/>
        </w:rPr>
        <w:t>.</w:t>
      </w:r>
    </w:p>
    <w:p w14:paraId="74ACD6A1" w14:textId="40074093" w:rsidR="007908E4" w:rsidRDefault="00AD139B" w:rsidP="007908E4">
      <w:pPr>
        <w:pStyle w:val="Proposal"/>
        <w:numPr>
          <w:ilvl w:val="0"/>
          <w:numId w:val="0"/>
        </w:numPr>
        <w:rPr>
          <w:rFonts w:eastAsiaTheme="minorEastAsia"/>
          <w:u w:val="single"/>
          <w:shd w:val="clear" w:color="auto" w:fill="FFFFFF"/>
        </w:rPr>
      </w:pPr>
      <w:r>
        <w:rPr>
          <w:rFonts w:eastAsiaTheme="minorEastAsia"/>
          <w:u w:val="single"/>
          <w:shd w:val="clear" w:color="auto" w:fill="FFFFFF"/>
        </w:rPr>
        <w:t>F1-U tunnel for forwarding data</w:t>
      </w:r>
    </w:p>
    <w:p w14:paraId="71451E77" w14:textId="316D9042" w:rsidR="00AD139B" w:rsidRDefault="00202C24" w:rsidP="00202C24">
      <w:pPr>
        <w:spacing w:after="60"/>
        <w:rPr>
          <w:rFonts w:ascii="Arial" w:eastAsiaTheme="minorEastAsia" w:hAnsi="Arial" w:cs="Arial"/>
          <w:shd w:val="clear" w:color="auto" w:fill="FFFFFF"/>
          <w:lang w:eastAsia="zh-CN"/>
        </w:rPr>
      </w:pPr>
      <w:r w:rsidRPr="00202C24">
        <w:rPr>
          <w:rFonts w:ascii="Arial" w:eastAsiaTheme="minorEastAsia" w:hAnsi="Arial" w:cs="Arial"/>
          <w:shd w:val="clear" w:color="auto" w:fill="FFFFFF"/>
          <w:lang w:eastAsia="zh-CN"/>
        </w:rPr>
        <w:t xml:space="preserve">In RAN3#116e, it was agreed to use a dedicated F1-U tunnel for PTP retransmission of </w:t>
      </w:r>
      <w:proofErr w:type="gramStart"/>
      <w:r w:rsidRPr="00202C24">
        <w:rPr>
          <w:rFonts w:ascii="Arial" w:eastAsiaTheme="minorEastAsia" w:hAnsi="Arial" w:cs="Arial"/>
          <w:shd w:val="clear" w:color="auto" w:fill="FFFFFF"/>
          <w:lang w:eastAsia="zh-CN"/>
        </w:rPr>
        <w:t>a</w:t>
      </w:r>
      <w:proofErr w:type="gramEnd"/>
      <w:r w:rsidRPr="00202C24">
        <w:rPr>
          <w:rFonts w:ascii="Arial" w:eastAsiaTheme="minorEastAsia" w:hAnsi="Arial" w:cs="Arial"/>
          <w:shd w:val="clear" w:color="auto" w:fill="FFFFFF"/>
          <w:lang w:eastAsia="zh-CN"/>
        </w:rPr>
        <w:t xml:space="preserve"> MRB.</w:t>
      </w:r>
      <w:r>
        <w:rPr>
          <w:rFonts w:ascii="Arial" w:eastAsiaTheme="minorEastAsia" w:hAnsi="Arial" w:cs="Arial"/>
          <w:shd w:val="clear" w:color="auto" w:fill="FFFFFF"/>
          <w:lang w:eastAsia="zh-CN"/>
        </w:rPr>
        <w:t xml:space="preserve"> However, i</w:t>
      </w:r>
      <w:r w:rsidRPr="00202C24">
        <w:rPr>
          <w:rFonts w:ascii="Arial" w:eastAsiaTheme="minorEastAsia" w:hAnsi="Arial" w:cs="Arial"/>
          <w:shd w:val="clear" w:color="auto" w:fill="FFFFFF"/>
          <w:lang w:eastAsia="zh-CN"/>
        </w:rPr>
        <w:t>t is still not clear how to transmit the forwarding data from source gNB during handover.</w:t>
      </w:r>
      <w:r w:rsidR="0098604F">
        <w:rPr>
          <w:rFonts w:ascii="Arial" w:eastAsiaTheme="minorEastAsia" w:hAnsi="Arial" w:cs="Arial"/>
          <w:shd w:val="clear" w:color="auto" w:fill="FFFFFF"/>
          <w:lang w:eastAsia="zh-CN"/>
        </w:rPr>
        <w:t xml:space="preserve"> It could be more efficient to have a single F1-U tunnel for both cases: </w:t>
      </w:r>
      <w:r w:rsidR="0098604F" w:rsidRPr="0098604F">
        <w:rPr>
          <w:rFonts w:ascii="Arial" w:eastAsiaTheme="minorEastAsia" w:hAnsi="Arial" w:cs="Arial"/>
          <w:shd w:val="clear" w:color="auto" w:fill="FFFFFF"/>
          <w:lang w:eastAsia="zh-CN"/>
        </w:rPr>
        <w:t>PDCP retransmission according to PDCP status report from the UE or for transmission of forwarding data from source gNB during handove</w:t>
      </w:r>
      <w:r w:rsidR="0098604F">
        <w:rPr>
          <w:rFonts w:ascii="Arial" w:eastAsiaTheme="minorEastAsia" w:hAnsi="Arial" w:cs="Arial" w:hint="eastAsia"/>
          <w:shd w:val="clear" w:color="auto" w:fill="FFFFFF"/>
          <w:lang w:eastAsia="zh-CN"/>
        </w:rPr>
        <w:t>r</w:t>
      </w:r>
      <w:r w:rsidR="0098604F">
        <w:rPr>
          <w:rFonts w:ascii="Arial" w:eastAsiaTheme="minorEastAsia" w:hAnsi="Arial" w:cs="Arial"/>
          <w:shd w:val="clear" w:color="auto" w:fill="FFFFFF"/>
          <w:lang w:eastAsia="zh-CN"/>
        </w:rPr>
        <w:t>.</w:t>
      </w:r>
    </w:p>
    <w:p w14:paraId="392E8979" w14:textId="66F1EA28" w:rsidR="005D7690" w:rsidRDefault="0098604F" w:rsidP="00FD5168">
      <w:pPr>
        <w:pStyle w:val="Proposal"/>
        <w:spacing w:before="60" w:after="60"/>
        <w:jc w:val="left"/>
        <w:rPr>
          <w:rFonts w:eastAsiaTheme="minorEastAsia" w:cs="Arial"/>
          <w:shd w:val="clear" w:color="auto" w:fill="FFFFFF"/>
        </w:rPr>
      </w:pPr>
      <w:r>
        <w:rPr>
          <w:rFonts w:eastAsiaTheme="minorEastAsia" w:cs="Arial"/>
          <w:shd w:val="clear" w:color="auto" w:fill="FFFFFF"/>
        </w:rPr>
        <w:lastRenderedPageBreak/>
        <w:t>A single F1-U tunnel is used for both PDCP retransmission and forwarding data.</w:t>
      </w:r>
    </w:p>
    <w:p w14:paraId="69B0EDD9" w14:textId="53829B61" w:rsidR="0098604F" w:rsidRDefault="0098604F" w:rsidP="0098604F">
      <w:pPr>
        <w:spacing w:after="60"/>
        <w:rPr>
          <w:rFonts w:ascii="Arial" w:eastAsiaTheme="minorEastAsia" w:hAnsi="Arial" w:cs="Arial"/>
          <w:shd w:val="clear" w:color="auto" w:fill="FFFFFF"/>
          <w:lang w:eastAsia="zh-CN"/>
        </w:rPr>
      </w:pPr>
      <w:r w:rsidRPr="0098604F">
        <w:rPr>
          <w:rFonts w:ascii="Arial" w:eastAsiaTheme="minorEastAsia" w:hAnsi="Arial" w:cs="Arial"/>
          <w:shd w:val="clear" w:color="auto" w:fill="FFFFFF"/>
          <w:lang w:eastAsia="zh-CN"/>
        </w:rPr>
        <w:t xml:space="preserve">Currently, </w:t>
      </w:r>
      <w:r>
        <w:rPr>
          <w:rFonts w:ascii="Arial" w:eastAsiaTheme="minorEastAsia" w:hAnsi="Arial" w:cs="Arial"/>
          <w:shd w:val="clear" w:color="auto" w:fill="FFFFFF"/>
          <w:lang w:eastAsia="zh-CN"/>
        </w:rPr>
        <w:t xml:space="preserve">the gNB-CU can only request the F1-U tunnel for PTP retransmission in UE CONTEXT SETUP REQUEST message. However, the PDCP retransmission may happen after UE Context Setup procedure </w:t>
      </w:r>
      <w:proofErr w:type="gramStart"/>
      <w:r>
        <w:rPr>
          <w:rFonts w:ascii="Arial" w:eastAsiaTheme="minorEastAsia" w:hAnsi="Arial" w:cs="Arial"/>
          <w:shd w:val="clear" w:color="auto" w:fill="FFFFFF"/>
          <w:lang w:eastAsia="zh-CN"/>
        </w:rPr>
        <w:t>e.g.</w:t>
      </w:r>
      <w:proofErr w:type="gramEnd"/>
      <w:r>
        <w:rPr>
          <w:rFonts w:ascii="Arial" w:eastAsiaTheme="minorEastAsia" w:hAnsi="Arial" w:cs="Arial"/>
          <w:shd w:val="clear" w:color="auto" w:fill="FFFFFF"/>
          <w:lang w:eastAsia="zh-CN"/>
        </w:rPr>
        <w:t xml:space="preserve"> for RRC based bearer type change or intra-cell handover. </w:t>
      </w:r>
    </w:p>
    <w:p w14:paraId="548FA809" w14:textId="4B4DA132" w:rsidR="0098604F" w:rsidRPr="0098604F" w:rsidRDefault="0098604F" w:rsidP="0098604F">
      <w:pPr>
        <w:pStyle w:val="Proposal"/>
        <w:spacing w:before="60" w:after="60"/>
        <w:jc w:val="left"/>
        <w:rPr>
          <w:rFonts w:eastAsiaTheme="minorEastAsia" w:cs="Arial"/>
          <w:shd w:val="clear" w:color="auto" w:fill="FFFFFF"/>
        </w:rPr>
      </w:pPr>
      <w:r>
        <w:rPr>
          <w:lang w:eastAsia="ja-JP"/>
        </w:rPr>
        <w:t xml:space="preserve">The </w:t>
      </w:r>
      <w:r w:rsidRPr="00C125FE">
        <w:rPr>
          <w:i/>
          <w:iCs/>
          <w:lang w:eastAsia="ja-JP"/>
        </w:rPr>
        <w:t xml:space="preserve">UE Multicast MRB to Be </w:t>
      </w:r>
      <w:r w:rsidRPr="00EE1E88">
        <w:rPr>
          <w:i/>
          <w:iCs/>
          <w:lang w:eastAsia="ja-JP"/>
        </w:rPr>
        <w:t>Modified</w:t>
      </w:r>
      <w:r w:rsidRPr="00C125FE">
        <w:rPr>
          <w:i/>
          <w:iCs/>
          <w:lang w:eastAsia="ja-JP"/>
        </w:rPr>
        <w:t xml:space="preserve"> Lis</w:t>
      </w:r>
      <w:r w:rsidRPr="00EE1E88">
        <w:rPr>
          <w:i/>
          <w:iCs/>
          <w:lang w:eastAsia="ja-JP"/>
        </w:rPr>
        <w:t>t</w:t>
      </w:r>
      <w:r>
        <w:rPr>
          <w:lang w:eastAsia="ja-JP"/>
        </w:rPr>
        <w:t xml:space="preserve"> IE is added in the </w:t>
      </w:r>
      <w:r>
        <w:t xml:space="preserve">UE CONTEXT MODIFICATION REQUEST message to allow that the gNB-CU requests F1-U tunnel for PTP retransmission </w:t>
      </w:r>
      <w:proofErr w:type="gramStart"/>
      <w:r>
        <w:t>e.g.</w:t>
      </w:r>
      <w:proofErr w:type="gramEnd"/>
      <w:r>
        <w:t xml:space="preserve"> for RRC based bearer type or inter-cell handover.</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78B4B557" w:rsidR="003527C4" w:rsidRPr="00C91FC3" w:rsidRDefault="00054667"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This contribution discusses</w:t>
      </w:r>
      <w:r w:rsidR="00C91FC3" w:rsidRPr="00C91FC3">
        <w:rPr>
          <w:rFonts w:ascii="Arial" w:eastAsiaTheme="minorEastAsia" w:hAnsi="Arial" w:cs="Arial"/>
          <w:shd w:val="clear" w:color="auto" w:fill="FFFFFF"/>
          <w:lang w:eastAsia="zh-CN"/>
        </w:rPr>
        <w:t xml:space="preserve"> </w:t>
      </w:r>
      <w:r w:rsidR="00C91FC3">
        <w:rPr>
          <w:rFonts w:ascii="Arial" w:eastAsiaTheme="minorEastAsia" w:hAnsi="Arial" w:cs="Arial"/>
          <w:shd w:val="clear" w:color="auto" w:fill="FFFFFF"/>
          <w:lang w:eastAsia="zh-CN"/>
        </w:rPr>
        <w:t>the F1-U tunnels related issues are discussed</w:t>
      </w:r>
      <w:r>
        <w:rPr>
          <w:rFonts w:ascii="Arial" w:eastAsiaTheme="minorEastAsia" w:hAnsi="Arial" w:cs="Arial"/>
          <w:shd w:val="clear" w:color="auto" w:fill="FFFFFF"/>
          <w:lang w:eastAsia="zh-CN"/>
        </w:rPr>
        <w:t xml:space="preserve">. </w:t>
      </w:r>
      <w:r w:rsidR="003527C4" w:rsidRPr="00D30289">
        <w:rPr>
          <w:rFonts w:ascii="Arial" w:eastAsiaTheme="minorEastAsia" w:hAnsi="Arial" w:cs="Arial"/>
          <w:sz w:val="21"/>
          <w:szCs w:val="21"/>
          <w:lang w:eastAsia="zh-CN"/>
        </w:rPr>
        <w:t>And we propose:</w:t>
      </w:r>
    </w:p>
    <w:p w14:paraId="4C821C62" w14:textId="77777777" w:rsidR="00C91FC3" w:rsidRPr="00C91FC3" w:rsidRDefault="00C91FC3" w:rsidP="00ED1E34">
      <w:pPr>
        <w:pStyle w:val="Proposal"/>
        <w:numPr>
          <w:ilvl w:val="0"/>
          <w:numId w:val="7"/>
        </w:numPr>
        <w:spacing w:before="60" w:after="60"/>
        <w:jc w:val="left"/>
        <w:rPr>
          <w:rFonts w:eastAsiaTheme="minorEastAsia" w:cs="Arial"/>
          <w:shd w:val="clear" w:color="auto" w:fill="FFFFFF"/>
        </w:rPr>
      </w:pPr>
      <w:r w:rsidRPr="00C91FC3">
        <w:rPr>
          <w:rFonts w:eastAsiaTheme="minorEastAsia" w:cs="Arial"/>
          <w:shd w:val="clear" w:color="auto" w:fill="FFFFFF"/>
        </w:rPr>
        <w:t xml:space="preserve">To support RRC based MRB bearer type configuration, gNB-CU indicates the requested MRB bearer type (split MRB, PTP only MRB or PTM only MRB) to gNB-DU in UE associated signalling, </w:t>
      </w:r>
      <w:proofErr w:type="gramStart"/>
      <w:r w:rsidRPr="00C91FC3">
        <w:rPr>
          <w:rFonts w:eastAsiaTheme="minorEastAsia" w:cs="Arial"/>
          <w:shd w:val="clear" w:color="auto" w:fill="FFFFFF"/>
        </w:rPr>
        <w:t>i.e.</w:t>
      </w:r>
      <w:proofErr w:type="gramEnd"/>
      <w:r w:rsidRPr="00C91FC3">
        <w:rPr>
          <w:rFonts w:eastAsiaTheme="minorEastAsia" w:cs="Arial"/>
          <w:shd w:val="clear" w:color="auto" w:fill="FFFFFF"/>
        </w:rPr>
        <w:t xml:space="preserve"> UE Context Management related messages.</w:t>
      </w:r>
    </w:p>
    <w:p w14:paraId="386AE98F" w14:textId="77777777" w:rsidR="0098604F" w:rsidRDefault="0098604F" w:rsidP="0098604F">
      <w:pPr>
        <w:pStyle w:val="Proposal"/>
        <w:spacing w:before="60" w:after="60"/>
        <w:jc w:val="left"/>
        <w:rPr>
          <w:rFonts w:eastAsiaTheme="minorEastAsia" w:cs="Arial"/>
          <w:shd w:val="clear" w:color="auto" w:fill="FFFFFF"/>
        </w:rPr>
      </w:pPr>
      <w:r>
        <w:rPr>
          <w:rFonts w:eastAsiaTheme="minorEastAsia" w:cs="Arial"/>
          <w:shd w:val="clear" w:color="auto" w:fill="FFFFFF"/>
        </w:rPr>
        <w:t>A single F1-U tunnel is used for both PDCP retransmission and forwarding data.</w:t>
      </w:r>
    </w:p>
    <w:p w14:paraId="1D91F965" w14:textId="77777777" w:rsidR="0098604F" w:rsidRPr="0098604F" w:rsidRDefault="0098604F" w:rsidP="0098604F">
      <w:pPr>
        <w:pStyle w:val="Proposal"/>
        <w:spacing w:before="60" w:after="60"/>
        <w:jc w:val="left"/>
        <w:rPr>
          <w:rFonts w:eastAsiaTheme="minorEastAsia" w:cs="Arial"/>
          <w:shd w:val="clear" w:color="auto" w:fill="FFFFFF"/>
        </w:rPr>
      </w:pPr>
      <w:r>
        <w:rPr>
          <w:lang w:eastAsia="ja-JP"/>
        </w:rPr>
        <w:t xml:space="preserve">The </w:t>
      </w:r>
      <w:r w:rsidRPr="00C125FE">
        <w:rPr>
          <w:i/>
          <w:iCs/>
          <w:lang w:eastAsia="ja-JP"/>
        </w:rPr>
        <w:t xml:space="preserve">UE Multicast MRB to Be </w:t>
      </w:r>
      <w:r w:rsidRPr="00EE1E88">
        <w:rPr>
          <w:i/>
          <w:iCs/>
          <w:lang w:eastAsia="ja-JP"/>
        </w:rPr>
        <w:t>Modified</w:t>
      </w:r>
      <w:r w:rsidRPr="00C125FE">
        <w:rPr>
          <w:i/>
          <w:iCs/>
          <w:lang w:eastAsia="ja-JP"/>
        </w:rPr>
        <w:t xml:space="preserve"> Lis</w:t>
      </w:r>
      <w:r w:rsidRPr="00EE1E88">
        <w:rPr>
          <w:i/>
          <w:iCs/>
          <w:lang w:eastAsia="ja-JP"/>
        </w:rPr>
        <w:t>t</w:t>
      </w:r>
      <w:r>
        <w:rPr>
          <w:lang w:eastAsia="ja-JP"/>
        </w:rPr>
        <w:t xml:space="preserve"> IE is added in the </w:t>
      </w:r>
      <w:r>
        <w:t xml:space="preserve">UE CONTEXT MODIFICATION REQUEST message to allow that the gNB-CU requests F1-U tunnel for PTP retransmission </w:t>
      </w:r>
      <w:proofErr w:type="gramStart"/>
      <w:r>
        <w:t>e.g.</w:t>
      </w:r>
      <w:proofErr w:type="gramEnd"/>
      <w:r>
        <w:t xml:space="preserve"> for RRC based bearer type or inter-cell handover.</w:t>
      </w:r>
    </w:p>
    <w:p w14:paraId="6B5BFDB4" w14:textId="7A2E6595" w:rsidR="00054667" w:rsidRPr="00054667" w:rsidRDefault="0098604F" w:rsidP="00054667">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The corresponding CRs for TS 38.401 and TS 38.473 are provided in [1] and [2] respectively.</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6BE8645C" w14:textId="21B91771" w:rsidR="003F274A" w:rsidRPr="003F274A" w:rsidRDefault="00E26CA4" w:rsidP="003F274A">
      <w:pPr>
        <w:rPr>
          <w:rFonts w:ascii="Arial" w:eastAsiaTheme="minorEastAsia" w:hAnsi="Arial" w:cs="Arial"/>
          <w:sz w:val="21"/>
          <w:szCs w:val="21"/>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3F274A" w:rsidRPr="003F274A">
        <w:rPr>
          <w:rFonts w:ascii="Arial" w:eastAsiaTheme="minorEastAsia" w:hAnsi="Arial" w:cs="Arial"/>
          <w:sz w:val="21"/>
          <w:szCs w:val="21"/>
          <w:lang w:eastAsia="zh-CN"/>
        </w:rPr>
        <w:t>R3-224407</w:t>
      </w:r>
      <w:r w:rsidR="003F274A" w:rsidRPr="003F274A">
        <w:rPr>
          <w:rFonts w:ascii="Arial" w:eastAsiaTheme="minorEastAsia" w:hAnsi="Arial" w:cs="Arial"/>
          <w:sz w:val="21"/>
          <w:szCs w:val="21"/>
          <w:lang w:eastAsia="zh-CN"/>
        </w:rPr>
        <w:tab/>
        <w:t>Correction on F1-U tunnels for multicast MRB</w:t>
      </w:r>
      <w:r w:rsidR="003F274A" w:rsidRPr="003F274A">
        <w:rPr>
          <w:rFonts w:ascii="Arial" w:eastAsiaTheme="minorEastAsia" w:hAnsi="Arial" w:cs="Arial"/>
          <w:sz w:val="21"/>
          <w:szCs w:val="21"/>
          <w:lang w:eastAsia="zh-CN"/>
        </w:rPr>
        <w:tab/>
        <w:t>Lenovo</w:t>
      </w:r>
    </w:p>
    <w:p w14:paraId="5C1D337F" w14:textId="5D1416CB" w:rsidR="00130BC9" w:rsidRPr="003F274A" w:rsidRDefault="003F274A" w:rsidP="003F274A">
      <w:pPr>
        <w:rPr>
          <w:rFonts w:ascii="Arial" w:eastAsiaTheme="minorEastAsia" w:hAnsi="Arial" w:cs="Arial"/>
          <w:sz w:val="21"/>
          <w:szCs w:val="21"/>
          <w:lang w:eastAsia="zh-CN"/>
        </w:rPr>
      </w:pPr>
      <w:r>
        <w:rPr>
          <w:rFonts w:ascii="Arial" w:eastAsiaTheme="minorEastAsia" w:hAnsi="Arial" w:cs="Arial" w:hint="eastAsia"/>
          <w:sz w:val="21"/>
          <w:szCs w:val="21"/>
          <w:lang w:eastAsia="zh-CN"/>
        </w:rPr>
        <w:t>[</w:t>
      </w:r>
      <w:r>
        <w:rPr>
          <w:rFonts w:ascii="Arial" w:eastAsiaTheme="minorEastAsia" w:hAnsi="Arial" w:cs="Arial"/>
          <w:sz w:val="21"/>
          <w:szCs w:val="21"/>
          <w:lang w:eastAsia="zh-CN"/>
        </w:rPr>
        <w:t xml:space="preserve">2] </w:t>
      </w:r>
      <w:r w:rsidRPr="003F274A">
        <w:rPr>
          <w:rFonts w:ascii="Arial" w:eastAsiaTheme="minorEastAsia" w:hAnsi="Arial" w:cs="Arial"/>
          <w:sz w:val="21"/>
          <w:szCs w:val="21"/>
          <w:lang w:eastAsia="zh-CN"/>
        </w:rPr>
        <w:t>R3-224408</w:t>
      </w:r>
      <w:r w:rsidRPr="003F274A">
        <w:rPr>
          <w:rFonts w:ascii="Arial" w:eastAsiaTheme="minorEastAsia" w:hAnsi="Arial" w:cs="Arial"/>
          <w:sz w:val="21"/>
          <w:szCs w:val="21"/>
          <w:lang w:eastAsia="zh-CN"/>
        </w:rPr>
        <w:tab/>
        <w:t>Correction on F1-U tunnels for multicast MRB</w:t>
      </w:r>
      <w:r w:rsidRPr="003F274A">
        <w:rPr>
          <w:rFonts w:ascii="Arial" w:eastAsiaTheme="minorEastAsia" w:hAnsi="Arial" w:cs="Arial"/>
          <w:sz w:val="21"/>
          <w:szCs w:val="21"/>
          <w:lang w:eastAsia="zh-CN"/>
        </w:rPr>
        <w:tab/>
        <w:t>Lenovo</w:t>
      </w:r>
    </w:p>
    <w:sectPr w:rsidR="00130BC9" w:rsidRPr="003F274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9073" w14:textId="77777777" w:rsidR="00E85571" w:rsidRDefault="00E85571">
      <w:pPr>
        <w:spacing w:after="0"/>
      </w:pPr>
      <w:r>
        <w:separator/>
      </w:r>
    </w:p>
  </w:endnote>
  <w:endnote w:type="continuationSeparator" w:id="0">
    <w:p w14:paraId="3CF0B3C0" w14:textId="77777777" w:rsidR="00E85571" w:rsidRDefault="00E85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F3D1" w14:textId="77777777" w:rsidR="00E85571" w:rsidRDefault="00E85571">
      <w:pPr>
        <w:spacing w:after="0"/>
      </w:pPr>
      <w:r>
        <w:separator/>
      </w:r>
    </w:p>
  </w:footnote>
  <w:footnote w:type="continuationSeparator" w:id="0">
    <w:p w14:paraId="0CE1DF38" w14:textId="77777777" w:rsidR="00E85571" w:rsidRDefault="00E855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46647"/>
    <w:multiLevelType w:val="hybridMultilevel"/>
    <w:tmpl w:val="D12C1894"/>
    <w:lvl w:ilvl="0" w:tplc="EEEA344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 w:numId="6">
    <w:abstractNumId w:val="5"/>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64F"/>
    <w:rsid w:val="00006FE2"/>
    <w:rsid w:val="000104C6"/>
    <w:rsid w:val="0001447C"/>
    <w:rsid w:val="000152BF"/>
    <w:rsid w:val="00015561"/>
    <w:rsid w:val="00016F2D"/>
    <w:rsid w:val="00017F23"/>
    <w:rsid w:val="0002218A"/>
    <w:rsid w:val="00023E1B"/>
    <w:rsid w:val="00025166"/>
    <w:rsid w:val="000258C0"/>
    <w:rsid w:val="0002710A"/>
    <w:rsid w:val="0002751E"/>
    <w:rsid w:val="00032A3D"/>
    <w:rsid w:val="0003318D"/>
    <w:rsid w:val="00034F96"/>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4667"/>
    <w:rsid w:val="00055D38"/>
    <w:rsid w:val="00055F0C"/>
    <w:rsid w:val="00055FE0"/>
    <w:rsid w:val="00057A04"/>
    <w:rsid w:val="00057D99"/>
    <w:rsid w:val="00057DFB"/>
    <w:rsid w:val="00060097"/>
    <w:rsid w:val="000600EA"/>
    <w:rsid w:val="00064369"/>
    <w:rsid w:val="00064945"/>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077"/>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1181"/>
    <w:rsid w:val="00131266"/>
    <w:rsid w:val="001313AB"/>
    <w:rsid w:val="00132AD1"/>
    <w:rsid w:val="001346E6"/>
    <w:rsid w:val="00134B74"/>
    <w:rsid w:val="001367AD"/>
    <w:rsid w:val="00136B1D"/>
    <w:rsid w:val="00136B55"/>
    <w:rsid w:val="00141227"/>
    <w:rsid w:val="00141482"/>
    <w:rsid w:val="00141839"/>
    <w:rsid w:val="001423AA"/>
    <w:rsid w:val="0014617A"/>
    <w:rsid w:val="001463F9"/>
    <w:rsid w:val="001465B0"/>
    <w:rsid w:val="00146E02"/>
    <w:rsid w:val="00147072"/>
    <w:rsid w:val="00147497"/>
    <w:rsid w:val="00147637"/>
    <w:rsid w:val="00150518"/>
    <w:rsid w:val="001512FC"/>
    <w:rsid w:val="001524A5"/>
    <w:rsid w:val="00153C96"/>
    <w:rsid w:val="00154EFB"/>
    <w:rsid w:val="00160B27"/>
    <w:rsid w:val="00161412"/>
    <w:rsid w:val="00161886"/>
    <w:rsid w:val="00161CB4"/>
    <w:rsid w:val="00163EF4"/>
    <w:rsid w:val="00166A57"/>
    <w:rsid w:val="0017021F"/>
    <w:rsid w:val="00170416"/>
    <w:rsid w:val="001714C1"/>
    <w:rsid w:val="00171E9E"/>
    <w:rsid w:val="001744DD"/>
    <w:rsid w:val="00174819"/>
    <w:rsid w:val="001751D0"/>
    <w:rsid w:val="00180BE7"/>
    <w:rsid w:val="00182C64"/>
    <w:rsid w:val="001835AC"/>
    <w:rsid w:val="001835CB"/>
    <w:rsid w:val="00183C1A"/>
    <w:rsid w:val="001847AB"/>
    <w:rsid w:val="00184D79"/>
    <w:rsid w:val="00185C8F"/>
    <w:rsid w:val="001868F6"/>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C24"/>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5549"/>
    <w:rsid w:val="00246389"/>
    <w:rsid w:val="00246432"/>
    <w:rsid w:val="00246973"/>
    <w:rsid w:val="00246C60"/>
    <w:rsid w:val="00247113"/>
    <w:rsid w:val="00247E52"/>
    <w:rsid w:val="00252A06"/>
    <w:rsid w:val="002531FB"/>
    <w:rsid w:val="00253517"/>
    <w:rsid w:val="00253531"/>
    <w:rsid w:val="00253DBD"/>
    <w:rsid w:val="0025412E"/>
    <w:rsid w:val="0025450E"/>
    <w:rsid w:val="002574AD"/>
    <w:rsid w:val="002603ED"/>
    <w:rsid w:val="00260D41"/>
    <w:rsid w:val="00260EE4"/>
    <w:rsid w:val="00262AC9"/>
    <w:rsid w:val="002631FB"/>
    <w:rsid w:val="002645E2"/>
    <w:rsid w:val="00264AD8"/>
    <w:rsid w:val="00264C3A"/>
    <w:rsid w:val="00265959"/>
    <w:rsid w:val="002672F8"/>
    <w:rsid w:val="00267A07"/>
    <w:rsid w:val="002701EE"/>
    <w:rsid w:val="00271463"/>
    <w:rsid w:val="00271ED9"/>
    <w:rsid w:val="00273123"/>
    <w:rsid w:val="00276F7B"/>
    <w:rsid w:val="00277CC9"/>
    <w:rsid w:val="0028194F"/>
    <w:rsid w:val="00283E0E"/>
    <w:rsid w:val="002858F3"/>
    <w:rsid w:val="00290E4D"/>
    <w:rsid w:val="00291A9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334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975"/>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50C0"/>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57587"/>
    <w:rsid w:val="0036354C"/>
    <w:rsid w:val="00363E36"/>
    <w:rsid w:val="00363F4D"/>
    <w:rsid w:val="00364527"/>
    <w:rsid w:val="0036531B"/>
    <w:rsid w:val="00367582"/>
    <w:rsid w:val="00371AD1"/>
    <w:rsid w:val="00371DCF"/>
    <w:rsid w:val="00372781"/>
    <w:rsid w:val="00372A38"/>
    <w:rsid w:val="00372BDD"/>
    <w:rsid w:val="00372C18"/>
    <w:rsid w:val="003731E0"/>
    <w:rsid w:val="003765AB"/>
    <w:rsid w:val="003766FB"/>
    <w:rsid w:val="00383545"/>
    <w:rsid w:val="00384100"/>
    <w:rsid w:val="0038675F"/>
    <w:rsid w:val="00390991"/>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74A"/>
    <w:rsid w:val="003F2E16"/>
    <w:rsid w:val="003F41D0"/>
    <w:rsid w:val="003F4968"/>
    <w:rsid w:val="003F4B95"/>
    <w:rsid w:val="003F6601"/>
    <w:rsid w:val="003F6D7D"/>
    <w:rsid w:val="003F6D9A"/>
    <w:rsid w:val="0040179B"/>
    <w:rsid w:val="00403430"/>
    <w:rsid w:val="00403CD5"/>
    <w:rsid w:val="00403F15"/>
    <w:rsid w:val="004049C5"/>
    <w:rsid w:val="00405E50"/>
    <w:rsid w:val="0041109D"/>
    <w:rsid w:val="00411F13"/>
    <w:rsid w:val="0041364A"/>
    <w:rsid w:val="00413840"/>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37B87"/>
    <w:rsid w:val="004402AE"/>
    <w:rsid w:val="004413AA"/>
    <w:rsid w:val="00441BA9"/>
    <w:rsid w:val="00441EAD"/>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0BF"/>
    <w:rsid w:val="0046511B"/>
    <w:rsid w:val="00465F82"/>
    <w:rsid w:val="00467679"/>
    <w:rsid w:val="00467B9C"/>
    <w:rsid w:val="00467CE2"/>
    <w:rsid w:val="00467F13"/>
    <w:rsid w:val="00470CA4"/>
    <w:rsid w:val="00471152"/>
    <w:rsid w:val="004721CA"/>
    <w:rsid w:val="0047222A"/>
    <w:rsid w:val="00472E3F"/>
    <w:rsid w:val="004731A8"/>
    <w:rsid w:val="0047381D"/>
    <w:rsid w:val="00474ED6"/>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2C30"/>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4598"/>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6FBE"/>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D7690"/>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0B73"/>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8C5"/>
    <w:rsid w:val="006A24F7"/>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25F3"/>
    <w:rsid w:val="006D3EAD"/>
    <w:rsid w:val="006D47ED"/>
    <w:rsid w:val="006D5125"/>
    <w:rsid w:val="006D769C"/>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4B1"/>
    <w:rsid w:val="006F5A9E"/>
    <w:rsid w:val="006F5C26"/>
    <w:rsid w:val="006F6144"/>
    <w:rsid w:val="006F6636"/>
    <w:rsid w:val="00701B6D"/>
    <w:rsid w:val="00701E6D"/>
    <w:rsid w:val="00703B5D"/>
    <w:rsid w:val="00706209"/>
    <w:rsid w:val="0070624F"/>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BC6"/>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08E4"/>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1DA"/>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03F3"/>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AEC"/>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35D3"/>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817E8"/>
    <w:rsid w:val="00982076"/>
    <w:rsid w:val="00983F07"/>
    <w:rsid w:val="0098604F"/>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1269"/>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49E1"/>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353C"/>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25A4"/>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308"/>
    <w:rsid w:val="00AC566D"/>
    <w:rsid w:val="00AC69F4"/>
    <w:rsid w:val="00AD139B"/>
    <w:rsid w:val="00AD17B4"/>
    <w:rsid w:val="00AD2C0D"/>
    <w:rsid w:val="00AD4393"/>
    <w:rsid w:val="00AD4A4D"/>
    <w:rsid w:val="00AD70FD"/>
    <w:rsid w:val="00AD7776"/>
    <w:rsid w:val="00AD7DC3"/>
    <w:rsid w:val="00AE084A"/>
    <w:rsid w:val="00AE1143"/>
    <w:rsid w:val="00AE1335"/>
    <w:rsid w:val="00AE13C9"/>
    <w:rsid w:val="00AE45FA"/>
    <w:rsid w:val="00AE7CD6"/>
    <w:rsid w:val="00AF0211"/>
    <w:rsid w:val="00AF0674"/>
    <w:rsid w:val="00AF14A0"/>
    <w:rsid w:val="00AF1C1E"/>
    <w:rsid w:val="00AF25D9"/>
    <w:rsid w:val="00AF2A86"/>
    <w:rsid w:val="00AF4737"/>
    <w:rsid w:val="00AF5584"/>
    <w:rsid w:val="00AF64F6"/>
    <w:rsid w:val="00B01113"/>
    <w:rsid w:val="00B01690"/>
    <w:rsid w:val="00B05536"/>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6A83"/>
    <w:rsid w:val="00B277CD"/>
    <w:rsid w:val="00B30BE2"/>
    <w:rsid w:val="00B30F5B"/>
    <w:rsid w:val="00B31BAB"/>
    <w:rsid w:val="00B32905"/>
    <w:rsid w:val="00B3325A"/>
    <w:rsid w:val="00B334EE"/>
    <w:rsid w:val="00B33DB2"/>
    <w:rsid w:val="00B34FFF"/>
    <w:rsid w:val="00B35163"/>
    <w:rsid w:val="00B36891"/>
    <w:rsid w:val="00B37503"/>
    <w:rsid w:val="00B37A82"/>
    <w:rsid w:val="00B40EA4"/>
    <w:rsid w:val="00B41371"/>
    <w:rsid w:val="00B4364F"/>
    <w:rsid w:val="00B43CD7"/>
    <w:rsid w:val="00B4619B"/>
    <w:rsid w:val="00B465D4"/>
    <w:rsid w:val="00B46623"/>
    <w:rsid w:val="00B467C3"/>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1C9B"/>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45AE"/>
    <w:rsid w:val="00BF4A70"/>
    <w:rsid w:val="00BF5074"/>
    <w:rsid w:val="00BF51E3"/>
    <w:rsid w:val="00BF526D"/>
    <w:rsid w:val="00BF5779"/>
    <w:rsid w:val="00BF585B"/>
    <w:rsid w:val="00BF6CC9"/>
    <w:rsid w:val="00C0065B"/>
    <w:rsid w:val="00C0250A"/>
    <w:rsid w:val="00C0261E"/>
    <w:rsid w:val="00C02AE4"/>
    <w:rsid w:val="00C03EAC"/>
    <w:rsid w:val="00C0564F"/>
    <w:rsid w:val="00C06B65"/>
    <w:rsid w:val="00C1130F"/>
    <w:rsid w:val="00C11B84"/>
    <w:rsid w:val="00C12028"/>
    <w:rsid w:val="00C1343C"/>
    <w:rsid w:val="00C14B33"/>
    <w:rsid w:val="00C14DD8"/>
    <w:rsid w:val="00C15BF2"/>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49BD"/>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1FC3"/>
    <w:rsid w:val="00C92760"/>
    <w:rsid w:val="00C96B6E"/>
    <w:rsid w:val="00C96D7D"/>
    <w:rsid w:val="00C97018"/>
    <w:rsid w:val="00C975C2"/>
    <w:rsid w:val="00C97B87"/>
    <w:rsid w:val="00CA2D8D"/>
    <w:rsid w:val="00CA3EC1"/>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1670D"/>
    <w:rsid w:val="00D2069A"/>
    <w:rsid w:val="00D206BD"/>
    <w:rsid w:val="00D20F39"/>
    <w:rsid w:val="00D21035"/>
    <w:rsid w:val="00D21ACD"/>
    <w:rsid w:val="00D22D06"/>
    <w:rsid w:val="00D25A76"/>
    <w:rsid w:val="00D26170"/>
    <w:rsid w:val="00D26E10"/>
    <w:rsid w:val="00D30289"/>
    <w:rsid w:val="00D313F6"/>
    <w:rsid w:val="00D32D20"/>
    <w:rsid w:val="00D335DB"/>
    <w:rsid w:val="00D34FBB"/>
    <w:rsid w:val="00D358CA"/>
    <w:rsid w:val="00D363F0"/>
    <w:rsid w:val="00D36677"/>
    <w:rsid w:val="00D36688"/>
    <w:rsid w:val="00D413ED"/>
    <w:rsid w:val="00D41708"/>
    <w:rsid w:val="00D4214E"/>
    <w:rsid w:val="00D42F11"/>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138B"/>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C90"/>
    <w:rsid w:val="00DB34D5"/>
    <w:rsid w:val="00DB46A0"/>
    <w:rsid w:val="00DB5F52"/>
    <w:rsid w:val="00DB793D"/>
    <w:rsid w:val="00DC048C"/>
    <w:rsid w:val="00DC1283"/>
    <w:rsid w:val="00DC21CC"/>
    <w:rsid w:val="00DC2347"/>
    <w:rsid w:val="00DC2B06"/>
    <w:rsid w:val="00DC2BA2"/>
    <w:rsid w:val="00DC3911"/>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5571"/>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E34"/>
    <w:rsid w:val="00ED2010"/>
    <w:rsid w:val="00ED2DE4"/>
    <w:rsid w:val="00ED4C9A"/>
    <w:rsid w:val="00ED5020"/>
    <w:rsid w:val="00ED5678"/>
    <w:rsid w:val="00ED6A8E"/>
    <w:rsid w:val="00EE0B70"/>
    <w:rsid w:val="00EE129F"/>
    <w:rsid w:val="00EE1E05"/>
    <w:rsid w:val="00EE206C"/>
    <w:rsid w:val="00EE2AE3"/>
    <w:rsid w:val="00EE4176"/>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377F8"/>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5168"/>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6"/>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212599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55</cp:revision>
  <cp:lastPrinted>2018-05-22T10:28:00Z</cp:lastPrinted>
  <dcterms:created xsi:type="dcterms:W3CDTF">2022-02-09T05:57:00Z</dcterms:created>
  <dcterms:modified xsi:type="dcterms:W3CDTF">2022-08-09T00:59:00Z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